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F49" w:rsidRPr="00D03953" w:rsidRDefault="006E76A5" w:rsidP="0097204B">
      <w:pPr>
        <w:spacing w:line="480" w:lineRule="auto"/>
        <w:jc w:val="center"/>
        <w:rPr>
          <w:rFonts w:ascii="Times New Roman" w:hAnsi="Times New Roman" w:cs="Times New Roman"/>
          <w:b/>
          <w:bCs/>
          <w:sz w:val="24"/>
          <w:szCs w:val="24"/>
        </w:rPr>
      </w:pPr>
      <w:r w:rsidRPr="00D03953">
        <w:rPr>
          <w:rFonts w:ascii="Times New Roman" w:hAnsi="Times New Roman" w:cs="Times New Roman"/>
          <w:b/>
          <w:bCs/>
          <w:sz w:val="24"/>
          <w:szCs w:val="24"/>
        </w:rPr>
        <w:t xml:space="preserve">Appropriate </w:t>
      </w:r>
      <w:r w:rsidR="00D03953" w:rsidRPr="00D03953">
        <w:rPr>
          <w:rFonts w:ascii="Times New Roman" w:hAnsi="Times New Roman" w:cs="Times New Roman"/>
          <w:b/>
          <w:bCs/>
          <w:sz w:val="24"/>
          <w:szCs w:val="24"/>
        </w:rPr>
        <w:t>P</w:t>
      </w:r>
      <w:r w:rsidRPr="00D03953">
        <w:rPr>
          <w:rFonts w:ascii="Times New Roman" w:hAnsi="Times New Roman" w:cs="Times New Roman"/>
          <w:b/>
          <w:bCs/>
          <w:sz w:val="24"/>
          <w:szCs w:val="24"/>
        </w:rPr>
        <w:t xml:space="preserve">hysical </w:t>
      </w:r>
      <w:r w:rsidR="00D03953" w:rsidRPr="00D03953">
        <w:rPr>
          <w:rFonts w:ascii="Times New Roman" w:hAnsi="Times New Roman" w:cs="Times New Roman"/>
          <w:b/>
          <w:bCs/>
          <w:sz w:val="24"/>
          <w:szCs w:val="24"/>
        </w:rPr>
        <w:t>A</w:t>
      </w:r>
      <w:r w:rsidRPr="00D03953">
        <w:rPr>
          <w:rFonts w:ascii="Times New Roman" w:hAnsi="Times New Roman" w:cs="Times New Roman"/>
          <w:b/>
          <w:bCs/>
          <w:sz w:val="24"/>
          <w:szCs w:val="24"/>
        </w:rPr>
        <w:t xml:space="preserve">ctivity </w:t>
      </w:r>
      <w:r w:rsidR="00D03953" w:rsidRPr="00D03953">
        <w:rPr>
          <w:rFonts w:ascii="Times New Roman" w:hAnsi="Times New Roman" w:cs="Times New Roman"/>
          <w:b/>
          <w:bCs/>
          <w:sz w:val="24"/>
          <w:szCs w:val="24"/>
        </w:rPr>
        <w:t>forT</w:t>
      </w:r>
      <w:r w:rsidRPr="00D03953">
        <w:rPr>
          <w:rFonts w:ascii="Times New Roman" w:hAnsi="Times New Roman" w:cs="Times New Roman"/>
          <w:b/>
          <w:bCs/>
          <w:sz w:val="24"/>
          <w:szCs w:val="24"/>
        </w:rPr>
        <w:t xml:space="preserve">he </w:t>
      </w:r>
      <w:r w:rsidR="00D03953" w:rsidRPr="00D03953">
        <w:rPr>
          <w:rFonts w:ascii="Times New Roman" w:hAnsi="Times New Roman" w:cs="Times New Roman"/>
          <w:b/>
          <w:bCs/>
          <w:sz w:val="24"/>
          <w:szCs w:val="24"/>
        </w:rPr>
        <w:t>E</w:t>
      </w:r>
      <w:r w:rsidRPr="00D03953">
        <w:rPr>
          <w:rFonts w:ascii="Times New Roman" w:hAnsi="Times New Roman" w:cs="Times New Roman"/>
          <w:b/>
          <w:bCs/>
          <w:sz w:val="24"/>
          <w:szCs w:val="24"/>
        </w:rPr>
        <w:t>lderly.</w:t>
      </w:r>
    </w:p>
    <w:p w:rsidR="008A57D1" w:rsidRPr="002C3291" w:rsidRDefault="006E76A5" w:rsidP="005F0F49">
      <w:pPr>
        <w:spacing w:line="480" w:lineRule="auto"/>
        <w:jc w:val="both"/>
        <w:rPr>
          <w:rFonts w:ascii="Times New Roman" w:hAnsi="Times New Roman" w:cs="Times New Roman"/>
          <w:b/>
          <w:bCs/>
          <w:sz w:val="24"/>
          <w:szCs w:val="24"/>
        </w:rPr>
      </w:pPr>
      <w:r w:rsidRPr="002C3291">
        <w:rPr>
          <w:rFonts w:ascii="Times New Roman" w:hAnsi="Times New Roman" w:cs="Times New Roman"/>
          <w:b/>
          <w:bCs/>
          <w:sz w:val="24"/>
          <w:szCs w:val="24"/>
        </w:rPr>
        <w:t>Aerobic Activity</w:t>
      </w:r>
    </w:p>
    <w:p w:rsidR="000B4BA1"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sz w:val="24"/>
          <w:szCs w:val="24"/>
        </w:rPr>
        <w:t xml:space="preserve">The activities include jogging, swimming, dancing and brisk walking. The older adults should take </w:t>
      </w:r>
      <w:r w:rsidR="00E870C9" w:rsidRPr="002C3291">
        <w:rPr>
          <w:rFonts w:ascii="Times New Roman" w:hAnsi="Times New Roman" w:cs="Times New Roman"/>
          <w:sz w:val="24"/>
          <w:szCs w:val="24"/>
        </w:rPr>
        <w:t>at least</w:t>
      </w:r>
      <w:r w:rsidRPr="002C3291">
        <w:rPr>
          <w:rFonts w:ascii="Times New Roman" w:hAnsi="Times New Roman" w:cs="Times New Roman"/>
          <w:sz w:val="24"/>
          <w:szCs w:val="24"/>
        </w:rPr>
        <w:t xml:space="preserve"> 150 </w:t>
      </w:r>
      <w:r w:rsidR="00E870C9" w:rsidRPr="002C3291">
        <w:rPr>
          <w:rFonts w:ascii="Times New Roman" w:hAnsi="Times New Roman" w:cs="Times New Roman"/>
          <w:sz w:val="24"/>
          <w:szCs w:val="24"/>
        </w:rPr>
        <w:t>minutes of</w:t>
      </w:r>
      <w:r w:rsidRPr="002C3291">
        <w:rPr>
          <w:rFonts w:ascii="Times New Roman" w:hAnsi="Times New Roman" w:cs="Times New Roman"/>
          <w:sz w:val="24"/>
          <w:szCs w:val="24"/>
        </w:rPr>
        <w:t xml:space="preserve"> moderate-intensity aerobic activity per week, 75 </w:t>
      </w:r>
      <w:r w:rsidR="00E870C9" w:rsidRPr="002C3291">
        <w:rPr>
          <w:rFonts w:ascii="Times New Roman" w:hAnsi="Times New Roman" w:cs="Times New Roman"/>
          <w:sz w:val="24"/>
          <w:szCs w:val="24"/>
        </w:rPr>
        <w:t>minutes</w:t>
      </w:r>
      <w:r w:rsidRPr="002C3291">
        <w:rPr>
          <w:rFonts w:ascii="Times New Roman" w:hAnsi="Times New Roman" w:cs="Times New Roman"/>
          <w:sz w:val="24"/>
          <w:szCs w:val="24"/>
        </w:rPr>
        <w:t xml:space="preserve"> of aerobic physical exercise per week or an equivalent combination of both moderate and vigorous aerobic activity. The older adults </w:t>
      </w:r>
      <w:r w:rsidR="00E870C9" w:rsidRPr="002C3291">
        <w:rPr>
          <w:rFonts w:ascii="Times New Roman" w:hAnsi="Times New Roman" w:cs="Times New Roman"/>
          <w:sz w:val="24"/>
          <w:szCs w:val="24"/>
        </w:rPr>
        <w:t>should</w:t>
      </w:r>
      <w:r w:rsidRPr="002C3291">
        <w:rPr>
          <w:rFonts w:ascii="Times New Roman" w:hAnsi="Times New Roman" w:cs="Times New Roman"/>
          <w:sz w:val="24"/>
          <w:szCs w:val="24"/>
        </w:rPr>
        <w:t xml:space="preserve"> perform the activities </w:t>
      </w:r>
      <w:r w:rsidR="00E870C9" w:rsidRPr="002C3291">
        <w:rPr>
          <w:rFonts w:ascii="Times New Roman" w:hAnsi="Times New Roman" w:cs="Times New Roman"/>
          <w:sz w:val="24"/>
          <w:szCs w:val="24"/>
        </w:rPr>
        <w:t>at least</w:t>
      </w:r>
      <w:r w:rsidRPr="002C3291">
        <w:rPr>
          <w:rFonts w:ascii="Times New Roman" w:hAnsi="Times New Roman" w:cs="Times New Roman"/>
          <w:sz w:val="24"/>
          <w:szCs w:val="24"/>
        </w:rPr>
        <w:t xml:space="preserve"> thrice a week to aide in avoiding excessive fatigue and reduce injury risks. The intensity of the activity will also depend </w:t>
      </w:r>
      <w:r w:rsidR="005F045F" w:rsidRPr="002C3291">
        <w:rPr>
          <w:rFonts w:ascii="Times New Roman" w:hAnsi="Times New Roman" w:cs="Times New Roman"/>
          <w:sz w:val="24"/>
          <w:szCs w:val="24"/>
        </w:rPr>
        <w:t xml:space="preserve">on the older person fitness level. </w:t>
      </w:r>
      <w:r w:rsidR="00E02E33" w:rsidRPr="002C3291">
        <w:rPr>
          <w:rFonts w:ascii="Times New Roman" w:hAnsi="Times New Roman" w:cs="Times New Roman"/>
          <w:sz w:val="24"/>
          <w:szCs w:val="24"/>
        </w:rPr>
        <w:t>The adults can first do a warm-up and cool down before undertaking the aerobic exercises.</w:t>
      </w:r>
    </w:p>
    <w:p w:rsidR="005F045F" w:rsidRPr="002C3291" w:rsidRDefault="006E76A5" w:rsidP="000B4BA1">
      <w:pPr>
        <w:spacing w:line="480" w:lineRule="auto"/>
        <w:rPr>
          <w:rFonts w:ascii="Times New Roman" w:hAnsi="Times New Roman" w:cs="Times New Roman"/>
          <w:b/>
          <w:bCs/>
          <w:sz w:val="24"/>
          <w:szCs w:val="24"/>
        </w:rPr>
      </w:pPr>
      <w:r w:rsidRPr="002C3291">
        <w:rPr>
          <w:rFonts w:ascii="Times New Roman" w:hAnsi="Times New Roman" w:cs="Times New Roman"/>
          <w:b/>
          <w:bCs/>
          <w:sz w:val="24"/>
          <w:szCs w:val="24"/>
        </w:rPr>
        <w:t>Flexibility Activities</w:t>
      </w:r>
    </w:p>
    <w:p w:rsidR="005F045F"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sz w:val="24"/>
          <w:szCs w:val="24"/>
        </w:rPr>
        <w:t xml:space="preserve">Flexibility plays a vital role in some of the physical activities even though it has no recommended </w:t>
      </w:r>
      <w:r w:rsidR="00E870C9" w:rsidRPr="002C3291">
        <w:rPr>
          <w:rFonts w:ascii="Times New Roman" w:hAnsi="Times New Roman" w:cs="Times New Roman"/>
          <w:sz w:val="24"/>
          <w:szCs w:val="24"/>
        </w:rPr>
        <w:t>guidelines such</w:t>
      </w:r>
      <w:r w:rsidRPr="002C3291">
        <w:rPr>
          <w:rFonts w:ascii="Times New Roman" w:hAnsi="Times New Roman" w:cs="Times New Roman"/>
          <w:sz w:val="24"/>
          <w:szCs w:val="24"/>
        </w:rPr>
        <w:t xml:space="preserve"> as dancing. The elderly should carry out </w:t>
      </w:r>
      <w:r w:rsidR="00E870C9" w:rsidRPr="002C3291">
        <w:rPr>
          <w:rFonts w:ascii="Times New Roman" w:hAnsi="Times New Roman" w:cs="Times New Roman"/>
          <w:sz w:val="24"/>
          <w:szCs w:val="24"/>
        </w:rPr>
        <w:t>exercises</w:t>
      </w:r>
      <w:r w:rsidRPr="002C3291">
        <w:rPr>
          <w:rFonts w:ascii="Times New Roman" w:hAnsi="Times New Roman" w:cs="Times New Roman"/>
          <w:sz w:val="24"/>
          <w:szCs w:val="24"/>
        </w:rPr>
        <w:t xml:space="preserve"> in stretching to aid in increasing flexibility. Activities that greater flexibility is required is easier for elderly adults t</w:t>
      </w:r>
      <w:r w:rsidR="005F0F49" w:rsidRPr="002C3291">
        <w:rPr>
          <w:rFonts w:ascii="Times New Roman" w:hAnsi="Times New Roman" w:cs="Times New Roman"/>
          <w:sz w:val="24"/>
          <w:szCs w:val="24"/>
        </w:rPr>
        <w:t>h</w:t>
      </w:r>
      <w:r w:rsidRPr="002C3291">
        <w:rPr>
          <w:rFonts w:ascii="Times New Roman" w:hAnsi="Times New Roman" w:cs="Times New Roman"/>
          <w:sz w:val="24"/>
          <w:szCs w:val="24"/>
        </w:rPr>
        <w:t xml:space="preserve">at perform the stretching </w:t>
      </w:r>
      <w:r w:rsidR="005F0F49" w:rsidRPr="002C3291">
        <w:rPr>
          <w:rFonts w:ascii="Times New Roman" w:hAnsi="Times New Roman" w:cs="Times New Roman"/>
          <w:sz w:val="24"/>
          <w:szCs w:val="24"/>
        </w:rPr>
        <w:t>exercises</w:t>
      </w:r>
      <w:r w:rsidRPr="002C3291">
        <w:rPr>
          <w:rFonts w:ascii="Times New Roman" w:hAnsi="Times New Roman" w:cs="Times New Roman"/>
          <w:sz w:val="24"/>
          <w:szCs w:val="24"/>
        </w:rPr>
        <w:t xml:space="preserve">. </w:t>
      </w:r>
    </w:p>
    <w:p w:rsidR="00460FF5" w:rsidRPr="002C3291" w:rsidRDefault="006E76A5" w:rsidP="000B4BA1">
      <w:pPr>
        <w:spacing w:line="480" w:lineRule="auto"/>
        <w:rPr>
          <w:rFonts w:ascii="Times New Roman" w:hAnsi="Times New Roman" w:cs="Times New Roman"/>
          <w:b/>
          <w:bCs/>
          <w:sz w:val="24"/>
          <w:szCs w:val="24"/>
        </w:rPr>
      </w:pPr>
      <w:r w:rsidRPr="002C3291">
        <w:rPr>
          <w:rFonts w:ascii="Times New Roman" w:hAnsi="Times New Roman" w:cs="Times New Roman"/>
          <w:b/>
          <w:bCs/>
          <w:sz w:val="24"/>
          <w:szCs w:val="24"/>
        </w:rPr>
        <w:t xml:space="preserve">Balancing Activities </w:t>
      </w:r>
    </w:p>
    <w:p w:rsidR="00460FF5"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sz w:val="24"/>
          <w:szCs w:val="24"/>
        </w:rPr>
        <w:t xml:space="preserve">Older people </w:t>
      </w:r>
      <w:r w:rsidR="00E870C9" w:rsidRPr="002C3291">
        <w:rPr>
          <w:rFonts w:ascii="Times New Roman" w:hAnsi="Times New Roman" w:cs="Times New Roman"/>
          <w:sz w:val="24"/>
          <w:szCs w:val="24"/>
        </w:rPr>
        <w:t>who</w:t>
      </w:r>
      <w:r w:rsidRPr="002C3291">
        <w:rPr>
          <w:rFonts w:ascii="Times New Roman" w:hAnsi="Times New Roman" w:cs="Times New Roman"/>
          <w:sz w:val="24"/>
          <w:szCs w:val="24"/>
        </w:rPr>
        <w:t xml:space="preserve"> are at risk of falling should focus on exercises that improve or maintain balance. The risk of falling increases in older adults who have issues walking or may have had fallen in recent years. Participating in physical activities is not just safe for t</w:t>
      </w:r>
      <w:r w:rsidR="00A67CC8" w:rsidRPr="002C3291">
        <w:rPr>
          <w:rFonts w:ascii="Times New Roman" w:hAnsi="Times New Roman" w:cs="Times New Roman"/>
          <w:sz w:val="24"/>
          <w:szCs w:val="24"/>
        </w:rPr>
        <w:t>h</w:t>
      </w:r>
      <w:r w:rsidRPr="002C3291">
        <w:rPr>
          <w:rFonts w:ascii="Times New Roman" w:hAnsi="Times New Roman" w:cs="Times New Roman"/>
          <w:sz w:val="24"/>
          <w:szCs w:val="24"/>
        </w:rPr>
        <w:t xml:space="preserve">e elderly, </w:t>
      </w:r>
      <w:r w:rsidR="00A67CC8" w:rsidRPr="002C3291">
        <w:rPr>
          <w:rFonts w:ascii="Times New Roman" w:hAnsi="Times New Roman" w:cs="Times New Roman"/>
          <w:sz w:val="24"/>
          <w:szCs w:val="24"/>
        </w:rPr>
        <w:t xml:space="preserve">but it also </w:t>
      </w:r>
      <w:r w:rsidR="00E870C9" w:rsidRPr="002C3291">
        <w:rPr>
          <w:rFonts w:ascii="Times New Roman" w:hAnsi="Times New Roman" w:cs="Times New Roman"/>
          <w:sz w:val="24"/>
          <w:szCs w:val="24"/>
        </w:rPr>
        <w:t>reduces</w:t>
      </w:r>
      <w:r w:rsidR="00A67CC8" w:rsidRPr="002C3291">
        <w:rPr>
          <w:rFonts w:ascii="Times New Roman" w:hAnsi="Times New Roman" w:cs="Times New Roman"/>
          <w:sz w:val="24"/>
          <w:szCs w:val="24"/>
        </w:rPr>
        <w:t xml:space="preserve"> the risk of falling. They can do: sideways walking, standing from a sitting </w:t>
      </w:r>
      <w:r w:rsidR="00E870C9" w:rsidRPr="002C3291">
        <w:rPr>
          <w:rFonts w:ascii="Times New Roman" w:hAnsi="Times New Roman" w:cs="Times New Roman"/>
          <w:sz w:val="24"/>
          <w:szCs w:val="24"/>
        </w:rPr>
        <w:t>position,</w:t>
      </w:r>
      <w:r w:rsidR="00A67CC8" w:rsidRPr="002C3291">
        <w:rPr>
          <w:rFonts w:ascii="Times New Roman" w:hAnsi="Times New Roman" w:cs="Times New Roman"/>
          <w:sz w:val="24"/>
          <w:szCs w:val="24"/>
        </w:rPr>
        <w:t xml:space="preserve"> backward walking and toe walking. </w:t>
      </w:r>
    </w:p>
    <w:p w:rsidR="00A67CC8" w:rsidRPr="002C3291" w:rsidRDefault="006E76A5" w:rsidP="000B4BA1">
      <w:pPr>
        <w:spacing w:line="480" w:lineRule="auto"/>
        <w:rPr>
          <w:rFonts w:ascii="Times New Roman" w:hAnsi="Times New Roman" w:cs="Times New Roman"/>
          <w:b/>
          <w:bCs/>
          <w:sz w:val="24"/>
          <w:szCs w:val="24"/>
        </w:rPr>
      </w:pPr>
      <w:r w:rsidRPr="002C3291">
        <w:rPr>
          <w:rFonts w:ascii="Times New Roman" w:hAnsi="Times New Roman" w:cs="Times New Roman"/>
          <w:b/>
          <w:bCs/>
          <w:sz w:val="24"/>
          <w:szCs w:val="24"/>
        </w:rPr>
        <w:t>Muscle-strengthening activities</w:t>
      </w:r>
    </w:p>
    <w:p w:rsidR="00A67CC8"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sz w:val="24"/>
          <w:szCs w:val="24"/>
        </w:rPr>
        <w:lastRenderedPageBreak/>
        <w:t xml:space="preserve">Older adults should take part in muscle-strengthening activities for </w:t>
      </w:r>
      <w:r w:rsidR="00E870C9" w:rsidRPr="002C3291">
        <w:rPr>
          <w:rFonts w:ascii="Times New Roman" w:hAnsi="Times New Roman" w:cs="Times New Roman"/>
          <w:sz w:val="24"/>
          <w:szCs w:val="24"/>
        </w:rPr>
        <w:t>at least</w:t>
      </w:r>
      <w:r w:rsidRPr="002C3291">
        <w:rPr>
          <w:rFonts w:ascii="Times New Roman" w:hAnsi="Times New Roman" w:cs="Times New Roman"/>
          <w:sz w:val="24"/>
          <w:szCs w:val="24"/>
        </w:rPr>
        <w:t xml:space="preserve"> two days a week while including the major muscle groups: legs, shoulders, chest, </w:t>
      </w:r>
      <w:r w:rsidR="00E870C9" w:rsidRPr="002C3291">
        <w:rPr>
          <w:rFonts w:ascii="Times New Roman" w:hAnsi="Times New Roman" w:cs="Times New Roman"/>
          <w:sz w:val="24"/>
          <w:szCs w:val="24"/>
        </w:rPr>
        <w:t>hips, abdomen</w:t>
      </w:r>
      <w:r w:rsidRPr="002C3291">
        <w:rPr>
          <w:rFonts w:ascii="Times New Roman" w:hAnsi="Times New Roman" w:cs="Times New Roman"/>
          <w:sz w:val="24"/>
          <w:szCs w:val="24"/>
        </w:rPr>
        <w:t xml:space="preserve"> and arms. One set of seven to ten </w:t>
      </w:r>
      <w:r w:rsidR="00E870C9" w:rsidRPr="002C3291">
        <w:rPr>
          <w:rFonts w:ascii="Times New Roman" w:hAnsi="Times New Roman" w:cs="Times New Roman"/>
          <w:sz w:val="24"/>
          <w:szCs w:val="24"/>
        </w:rPr>
        <w:t>repetitions</w:t>
      </w:r>
      <w:r w:rsidRPr="002C3291">
        <w:rPr>
          <w:rFonts w:ascii="Times New Roman" w:hAnsi="Times New Roman" w:cs="Times New Roman"/>
          <w:sz w:val="24"/>
          <w:szCs w:val="24"/>
        </w:rPr>
        <w:t xml:space="preserve"> of the exercise is useful, but doing three to four games of seven to ten </w:t>
      </w:r>
      <w:r w:rsidR="00E870C9" w:rsidRPr="002C3291">
        <w:rPr>
          <w:rFonts w:ascii="Times New Roman" w:hAnsi="Times New Roman" w:cs="Times New Roman"/>
          <w:sz w:val="24"/>
          <w:szCs w:val="24"/>
        </w:rPr>
        <w:t>repetitions</w:t>
      </w:r>
      <w:r w:rsidRPr="002C3291">
        <w:rPr>
          <w:rFonts w:ascii="Times New Roman" w:hAnsi="Times New Roman" w:cs="Times New Roman"/>
          <w:sz w:val="24"/>
          <w:szCs w:val="24"/>
        </w:rPr>
        <w:t xml:space="preserve"> can be more productive. The activities </w:t>
      </w:r>
      <w:r w:rsidR="00E870C9" w:rsidRPr="002C3291">
        <w:rPr>
          <w:rFonts w:ascii="Times New Roman" w:hAnsi="Times New Roman" w:cs="Times New Roman"/>
          <w:sz w:val="24"/>
          <w:szCs w:val="24"/>
        </w:rPr>
        <w:t>include</w:t>
      </w:r>
      <w:r w:rsidR="00E02E33" w:rsidRPr="002C3291">
        <w:rPr>
          <w:rFonts w:ascii="Times New Roman" w:hAnsi="Times New Roman" w:cs="Times New Roman"/>
          <w:sz w:val="24"/>
          <w:szCs w:val="24"/>
        </w:rPr>
        <w:t xml:space="preserve"> Yoga, gardening, which will consist of, digging, lifting and carrying, using exercise bands </w:t>
      </w:r>
      <w:r w:rsidR="00E870C9" w:rsidRPr="002C3291">
        <w:rPr>
          <w:rFonts w:ascii="Times New Roman" w:hAnsi="Times New Roman" w:cs="Times New Roman"/>
          <w:sz w:val="24"/>
          <w:szCs w:val="24"/>
        </w:rPr>
        <w:t>and hand</w:t>
      </w:r>
      <w:r w:rsidR="00E02E33" w:rsidRPr="002C3291">
        <w:rPr>
          <w:rFonts w:ascii="Times New Roman" w:hAnsi="Times New Roman" w:cs="Times New Roman"/>
          <w:sz w:val="24"/>
          <w:szCs w:val="24"/>
        </w:rPr>
        <w:t>-held weights.</w:t>
      </w:r>
    </w:p>
    <w:p w:rsidR="00DF34D7"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sz w:val="24"/>
          <w:szCs w:val="24"/>
        </w:rPr>
        <w:t>Feature</w:t>
      </w:r>
      <w:r w:rsidR="002C3291">
        <w:rPr>
          <w:rFonts w:ascii="Times New Roman" w:hAnsi="Times New Roman" w:cs="Times New Roman"/>
          <w:sz w:val="24"/>
          <w:szCs w:val="24"/>
        </w:rPr>
        <w:t>d</w:t>
      </w:r>
      <w:r w:rsidRPr="002C3291">
        <w:rPr>
          <w:rFonts w:ascii="Times New Roman" w:hAnsi="Times New Roman" w:cs="Times New Roman"/>
          <w:sz w:val="24"/>
          <w:szCs w:val="24"/>
        </w:rPr>
        <w:t xml:space="preserve"> image </w:t>
      </w:r>
    </w:p>
    <w:p w:rsidR="00F47861" w:rsidRDefault="00F47861" w:rsidP="000B4BA1">
      <w:pPr>
        <w:spacing w:line="480" w:lineRule="auto"/>
        <w:rPr>
          <w:rFonts w:ascii="Times New Roman" w:hAnsi="Times New Roman" w:cs="Times New Roman"/>
          <w:sz w:val="24"/>
          <w:szCs w:val="24"/>
        </w:rPr>
      </w:pPr>
    </w:p>
    <w:p w:rsidR="00F43A8E" w:rsidRDefault="00F43A8E" w:rsidP="000B4BA1">
      <w:pPr>
        <w:spacing w:line="480" w:lineRule="auto"/>
        <w:rPr>
          <w:rFonts w:ascii="Times New Roman" w:hAnsi="Times New Roman" w:cs="Times New Roman"/>
          <w:sz w:val="24"/>
          <w:szCs w:val="24"/>
        </w:rPr>
      </w:pPr>
    </w:p>
    <w:p w:rsidR="00F43A8E" w:rsidRPr="002C3291" w:rsidRDefault="00F43A8E" w:rsidP="000B4BA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10000" cy="2857500"/>
            <wp:effectExtent l="19050" t="0" r="0" b="0"/>
            <wp:docPr id="1" name="Picture 1" descr="C:\Users\Kamande\Downloads\Image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ande\Downloads\Imageee.jpeg"/>
                    <pic:cNvPicPr>
                      <a:picLocks noChangeAspect="1" noChangeArrowheads="1"/>
                    </pic:cNvPicPr>
                  </pic:nvPicPr>
                  <pic:blipFill>
                    <a:blip r:embed="rId4"/>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F47861" w:rsidRPr="002C3291" w:rsidRDefault="006E76A5" w:rsidP="000B4BA1">
      <w:pPr>
        <w:spacing w:line="480" w:lineRule="auto"/>
        <w:rPr>
          <w:rFonts w:ascii="Times New Roman" w:hAnsi="Times New Roman" w:cs="Times New Roman"/>
          <w:sz w:val="24"/>
          <w:szCs w:val="24"/>
        </w:rPr>
      </w:pPr>
      <w:r w:rsidRPr="002C3291">
        <w:rPr>
          <w:rFonts w:ascii="Times New Roman" w:hAnsi="Times New Roman" w:cs="Times New Roman"/>
          <w:noProof/>
          <w:sz w:val="24"/>
          <w:szCs w:val="24"/>
        </w:rPr>
        <w:lastRenderedPageBreak/>
        <w:drawing>
          <wp:inline distT="0" distB="0" distL="0" distR="0">
            <wp:extent cx="3409950" cy="25541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7763" name="Yoga 2.jfif"/>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19189" cy="2561092"/>
                    </a:xfrm>
                    <a:prstGeom prst="rect">
                      <a:avLst/>
                    </a:prstGeom>
                  </pic:spPr>
                </pic:pic>
              </a:graphicData>
            </a:graphic>
          </wp:inline>
        </w:drawing>
      </w:r>
    </w:p>
    <w:p w:rsidR="00DF34D7" w:rsidRDefault="00DF34D7"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2C3291" w:rsidP="000B4BA1">
      <w:pPr>
        <w:spacing w:line="480" w:lineRule="auto"/>
        <w:rPr>
          <w:rFonts w:ascii="Times New Roman" w:hAnsi="Times New Roman" w:cs="Times New Roman"/>
          <w:sz w:val="24"/>
          <w:szCs w:val="24"/>
        </w:rPr>
      </w:pPr>
    </w:p>
    <w:p w:rsidR="002C3291" w:rsidRDefault="006E76A5" w:rsidP="000B4BA1">
      <w:pPr>
        <w:spacing w:line="480" w:lineRule="auto"/>
        <w:rPr>
          <w:rFonts w:ascii="Times New Roman" w:hAnsi="Times New Roman" w:cs="Times New Roman"/>
          <w:sz w:val="24"/>
          <w:szCs w:val="24"/>
        </w:rPr>
      </w:pPr>
      <w:r>
        <w:rPr>
          <w:rFonts w:ascii="Times New Roman" w:hAnsi="Times New Roman" w:cs="Times New Roman"/>
          <w:sz w:val="24"/>
          <w:szCs w:val="24"/>
        </w:rPr>
        <w:t xml:space="preserve">Links </w:t>
      </w:r>
    </w:p>
    <w:p w:rsidR="002C3291" w:rsidRPr="002C3291" w:rsidRDefault="00EB7181" w:rsidP="000B4BA1">
      <w:pPr>
        <w:spacing w:line="480" w:lineRule="auto"/>
        <w:rPr>
          <w:rFonts w:ascii="Times New Roman" w:hAnsi="Times New Roman" w:cs="Times New Roman"/>
          <w:sz w:val="24"/>
          <w:szCs w:val="24"/>
        </w:rPr>
      </w:pPr>
      <w:hyperlink r:id="rId6" w:history="1">
        <w:r w:rsidR="006E76A5">
          <w:rPr>
            <w:rStyle w:val="Hyperlink"/>
          </w:rPr>
          <w:t>https://www.who.int/dietphysicalactivity/factsheet_olderadults/en/</w:t>
        </w:r>
      </w:hyperlink>
    </w:p>
    <w:sectPr w:rsidR="002C3291" w:rsidRPr="002C3291" w:rsidSect="00EB71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4BA1"/>
    <w:rsid w:val="000B4BA1"/>
    <w:rsid w:val="001F260B"/>
    <w:rsid w:val="002C3291"/>
    <w:rsid w:val="00460FF5"/>
    <w:rsid w:val="005F045F"/>
    <w:rsid w:val="005F0F49"/>
    <w:rsid w:val="006E76A5"/>
    <w:rsid w:val="008A57D1"/>
    <w:rsid w:val="0097204B"/>
    <w:rsid w:val="00A67CC8"/>
    <w:rsid w:val="00D03953"/>
    <w:rsid w:val="00DF34D7"/>
    <w:rsid w:val="00E02E33"/>
    <w:rsid w:val="00E870C9"/>
    <w:rsid w:val="00EB7181"/>
    <w:rsid w:val="00F43A8E"/>
    <w:rsid w:val="00F478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1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3291"/>
    <w:rPr>
      <w:color w:val="0000FF"/>
      <w:u w:val="single"/>
    </w:rPr>
  </w:style>
  <w:style w:type="paragraph" w:styleId="BalloonText">
    <w:name w:val="Balloon Text"/>
    <w:basedOn w:val="Normal"/>
    <w:link w:val="BalloonTextChar"/>
    <w:uiPriority w:val="99"/>
    <w:semiHidden/>
    <w:unhideWhenUsed/>
    <w:rsid w:val="00F43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A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dietphysicalactivity/factsheet_olderadults/en/"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2020-04-15T18:12:00Z</dcterms:created>
  <dcterms:modified xsi:type="dcterms:W3CDTF">2020-04-15T19:21:00Z</dcterms:modified>
</cp:coreProperties>
</file>